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DA" w:rsidRDefault="009576DA" w:rsidP="009576DA">
      <w:pPr>
        <w:pStyle w:val="NormalWeb"/>
      </w:pPr>
      <w:r>
        <w:rPr>
          <w:rStyle w:val="Strong"/>
          <w:color w:val="000000"/>
        </w:rPr>
        <w:t>SIZE GUIDE &amp; SPECIFICATION INFORMATION:</w:t>
      </w:r>
    </w:p>
    <w:p w:rsidR="009576DA" w:rsidRDefault="009576DA" w:rsidP="009576DA">
      <w:pPr>
        <w:pStyle w:val="NormalWeb"/>
      </w:pPr>
      <w:r>
        <w:rPr>
          <w:rStyle w:val="Strong"/>
          <w:color w:val="000000"/>
        </w:rPr>
        <w:t>Small Size: Dimensions (cm) (Code PP10)</w:t>
      </w:r>
    </w:p>
    <w:p w:rsidR="009576DA" w:rsidRDefault="009576DA" w:rsidP="009576DA">
      <w:pPr>
        <w:pStyle w:val="NormalWeb"/>
      </w:pPr>
      <w:r>
        <w:rPr>
          <w:color w:val="000000"/>
        </w:rPr>
        <w:t>EXTERNAL: 49 L x 33 W x 35 H</w:t>
      </w:r>
    </w:p>
    <w:p w:rsidR="009576DA" w:rsidRDefault="009576DA" w:rsidP="009576DA">
      <w:pPr>
        <w:pStyle w:val="NormalWeb"/>
      </w:pPr>
      <w:r>
        <w:rPr>
          <w:color w:val="000000"/>
        </w:rPr>
        <w:t>INTERNAL:  (41.5 to 44) L x (26 to 28) W x 32 H</w:t>
      </w:r>
    </w:p>
    <w:p w:rsidR="009576DA" w:rsidRDefault="009576DA" w:rsidP="009576DA">
      <w:pPr>
        <w:pStyle w:val="NormalWeb"/>
      </w:pPr>
      <w:r>
        <w:rPr>
          <w:color w:val="000000"/>
        </w:rPr>
        <w:t>ENTRY: (WITH DOOR IN PLACE) 18.5 W x 27 H </w:t>
      </w:r>
    </w:p>
    <w:p w:rsidR="009576DA" w:rsidRDefault="009576DA" w:rsidP="009576DA">
      <w:pPr>
        <w:pStyle w:val="NormalWeb"/>
      </w:pPr>
      <w:r>
        <w:rPr>
          <w:color w:val="000000"/>
        </w:rPr>
        <w:t>--------------------------------------------------------------------------</w:t>
      </w:r>
    </w:p>
    <w:p w:rsidR="009576DA" w:rsidRDefault="009576DA" w:rsidP="009576DA">
      <w:pPr>
        <w:pStyle w:val="NormalWeb"/>
      </w:pPr>
      <w:r>
        <w:rPr>
          <w:rStyle w:val="Strong"/>
          <w:color w:val="000000"/>
        </w:rPr>
        <w:t>Small Size: Dimensions (cm) (Code PP20) </w:t>
      </w:r>
    </w:p>
    <w:p w:rsidR="009576DA" w:rsidRDefault="009576DA" w:rsidP="009576DA">
      <w:pPr>
        <w:pStyle w:val="NormalWeb"/>
      </w:pPr>
      <w:r>
        <w:rPr>
          <w:color w:val="000000"/>
        </w:rPr>
        <w:t>EXTERNAL: 52 L x 37 W x 37 H</w:t>
      </w:r>
    </w:p>
    <w:p w:rsidR="009576DA" w:rsidRDefault="009576DA" w:rsidP="009576DA">
      <w:pPr>
        <w:pStyle w:val="NormalWeb"/>
      </w:pPr>
      <w:r>
        <w:rPr>
          <w:color w:val="000000"/>
        </w:rPr>
        <w:t>INTERNAL: (43.5 to 47.5) L x (28 to 32) W x x 33.5 H</w:t>
      </w:r>
    </w:p>
    <w:p w:rsidR="009576DA" w:rsidRDefault="009576DA" w:rsidP="009576DA">
      <w:pPr>
        <w:pStyle w:val="NormalWeb"/>
      </w:pPr>
      <w:r>
        <w:rPr>
          <w:color w:val="000000"/>
        </w:rPr>
        <w:t>ENTRY: (WITH DOOR IN PLACE) 22.5 W x 29 H</w:t>
      </w:r>
    </w:p>
    <w:p w:rsidR="009576DA" w:rsidRDefault="009576DA" w:rsidP="009576DA">
      <w:pPr>
        <w:pStyle w:val="NormalWeb"/>
      </w:pPr>
      <w:r>
        <w:rPr>
          <w:color w:val="000000"/>
        </w:rPr>
        <w:t>----------------------------------------------------------------------------</w:t>
      </w:r>
    </w:p>
    <w:p w:rsidR="009576DA" w:rsidRDefault="009576DA" w:rsidP="009576DA">
      <w:pPr>
        <w:pStyle w:val="NormalWeb"/>
      </w:pPr>
      <w:r>
        <w:rPr>
          <w:rStyle w:val="Strong"/>
          <w:color w:val="000000"/>
        </w:rPr>
        <w:t>Medium Size: Dimensions (cm) (Code PP30)</w:t>
      </w:r>
    </w:p>
    <w:p w:rsidR="009576DA" w:rsidRDefault="009576DA" w:rsidP="009576DA">
      <w:pPr>
        <w:pStyle w:val="NormalWeb"/>
      </w:pPr>
      <w:r>
        <w:rPr>
          <w:color w:val="000000"/>
        </w:rPr>
        <w:t>EXTERNAL: 62 L x 41 W x 45 H</w:t>
      </w:r>
    </w:p>
    <w:p w:rsidR="009576DA" w:rsidRDefault="009576DA" w:rsidP="009576DA">
      <w:pPr>
        <w:pStyle w:val="NormalWeb"/>
      </w:pPr>
      <w:r>
        <w:rPr>
          <w:color w:val="000000"/>
        </w:rPr>
        <w:t>INTERNAL: (54.5 to 57.5) L x (35 to 39.5) W x 41.5 H</w:t>
      </w:r>
    </w:p>
    <w:p w:rsidR="009576DA" w:rsidRDefault="009576DA" w:rsidP="009576DA">
      <w:pPr>
        <w:pStyle w:val="NormalWeb"/>
      </w:pPr>
      <w:r>
        <w:rPr>
          <w:color w:val="000000"/>
        </w:rPr>
        <w:t>ENTRY: (WITH DOOR IN PLACE) 26 W x 35.5 H </w:t>
      </w:r>
    </w:p>
    <w:p w:rsidR="009576DA" w:rsidRDefault="009576DA" w:rsidP="009576DA">
      <w:pPr>
        <w:pStyle w:val="NormalWeb"/>
      </w:pPr>
      <w:r>
        <w:rPr>
          <w:color w:val="000000"/>
        </w:rPr>
        <w:t>-----------------------------------------------------------------------------</w:t>
      </w:r>
    </w:p>
    <w:p w:rsidR="009576DA" w:rsidRDefault="009576DA" w:rsidP="009576DA">
      <w:pPr>
        <w:pStyle w:val="NormalWeb"/>
      </w:pPr>
      <w:r>
        <w:rPr>
          <w:rStyle w:val="Strong"/>
          <w:color w:val="000000"/>
        </w:rPr>
        <w:t>Large Size: Dimensions (cm) (Code PP40)</w:t>
      </w:r>
    </w:p>
    <w:p w:rsidR="009576DA" w:rsidRDefault="009576DA" w:rsidP="009576DA">
      <w:pPr>
        <w:pStyle w:val="NormalWeb"/>
      </w:pPr>
      <w:r>
        <w:rPr>
          <w:color w:val="000000"/>
        </w:rPr>
        <w:t>EXTERNAL: 73 L x 44 W x 52 H.</w:t>
      </w:r>
    </w:p>
    <w:p w:rsidR="009576DA" w:rsidRDefault="009576DA" w:rsidP="009576DA">
      <w:pPr>
        <w:pStyle w:val="NormalWeb"/>
      </w:pPr>
      <w:r>
        <w:rPr>
          <w:color w:val="000000"/>
        </w:rPr>
        <w:t>INTERNAL:  (64 to 67) L x (? to ?) W x 51 H.</w:t>
      </w:r>
    </w:p>
    <w:p w:rsidR="009576DA" w:rsidRDefault="009576DA" w:rsidP="009576DA">
      <w:pPr>
        <w:pStyle w:val="NormalWeb"/>
      </w:pPr>
      <w:r>
        <w:rPr>
          <w:color w:val="000000"/>
        </w:rPr>
        <w:t>ENTRY: (WITH DOOR IN PLACE) 28 W x 41.5 H.</w:t>
      </w:r>
    </w:p>
    <w:p w:rsidR="009576DA" w:rsidRDefault="009576DA" w:rsidP="009576DA">
      <w:pPr>
        <w:pStyle w:val="NormalWeb"/>
      </w:pPr>
      <w:r>
        <w:rPr>
          <w:color w:val="000000"/>
        </w:rPr>
        <w:t>------------------------------------------------------------------------------</w:t>
      </w:r>
    </w:p>
    <w:p w:rsidR="009576DA" w:rsidRDefault="009576DA" w:rsidP="009576DA">
      <w:pPr>
        <w:pStyle w:val="NormalWeb"/>
      </w:pPr>
      <w:r>
        <w:rPr>
          <w:rStyle w:val="Strong"/>
          <w:color w:val="000000"/>
        </w:rPr>
        <w:t>Extra Large Size: Dimensions (cm) (Code PP50)</w:t>
      </w:r>
    </w:p>
    <w:p w:rsidR="009576DA" w:rsidRDefault="009576DA" w:rsidP="009576DA">
      <w:pPr>
        <w:pStyle w:val="NormalWeb"/>
      </w:pPr>
      <w:r>
        <w:rPr>
          <w:color w:val="000000"/>
        </w:rPr>
        <w:t>EXTERNAL: 82 L x 56 W x 62 H.</w:t>
      </w:r>
    </w:p>
    <w:p w:rsidR="009576DA" w:rsidRDefault="009576DA" w:rsidP="009576DA">
      <w:pPr>
        <w:pStyle w:val="NormalWeb"/>
      </w:pPr>
      <w:r>
        <w:rPr>
          <w:color w:val="000000"/>
        </w:rPr>
        <w:t>INTERNAL:  (70 to 76.5) L x (43 to 51.5) W x 58 H.</w:t>
      </w:r>
    </w:p>
    <w:p w:rsidR="009576DA" w:rsidRDefault="009576DA" w:rsidP="009576DA">
      <w:pPr>
        <w:pStyle w:val="NormalWeb"/>
      </w:pPr>
      <w:r>
        <w:rPr>
          <w:color w:val="000000"/>
        </w:rPr>
        <w:t>ENTRY: (WITH DOOR IN PLACE) 35 W x 47 H.</w:t>
      </w:r>
    </w:p>
    <w:p w:rsidR="009576DA" w:rsidRDefault="009576DA" w:rsidP="009576DA">
      <w:pPr>
        <w:pStyle w:val="NormalWeb"/>
      </w:pPr>
      <w:r>
        <w:rPr>
          <w:color w:val="000000"/>
        </w:rPr>
        <w:lastRenderedPageBreak/>
        <w:t>--------------------------------------------------------------------------------</w:t>
      </w:r>
    </w:p>
    <w:p w:rsidR="009576DA" w:rsidRDefault="009576DA" w:rsidP="009576DA">
      <w:pPr>
        <w:pStyle w:val="NormalWeb"/>
      </w:pPr>
      <w:r>
        <w:rPr>
          <w:rStyle w:val="Strong"/>
          <w:color w:val="000000"/>
        </w:rPr>
        <w:t>XXL: Dimensions (cm) (Code PP60)</w:t>
      </w:r>
    </w:p>
    <w:p w:rsidR="009576DA" w:rsidRDefault="009576DA" w:rsidP="009576DA">
      <w:pPr>
        <w:pStyle w:val="NormalWeb"/>
      </w:pPr>
      <w:r>
        <w:rPr>
          <w:color w:val="000000"/>
        </w:rPr>
        <w:t>EXTERNAL: 95 L x 61W x 75 H.</w:t>
      </w:r>
    </w:p>
    <w:p w:rsidR="009576DA" w:rsidRDefault="009576DA" w:rsidP="009576DA">
      <w:pPr>
        <w:pStyle w:val="NormalWeb"/>
      </w:pPr>
      <w:r>
        <w:rPr>
          <w:color w:val="000000"/>
        </w:rPr>
        <w:t>INTERNAL:  (83 to 89) L x (48 to 56) W x 70.5 H.</w:t>
      </w:r>
    </w:p>
    <w:p w:rsidR="009576DA" w:rsidRDefault="009576DA" w:rsidP="009576DA">
      <w:pPr>
        <w:pStyle w:val="NormalWeb"/>
      </w:pPr>
      <w:r>
        <w:rPr>
          <w:color w:val="000000"/>
        </w:rPr>
        <w:t>ENTRY: (WITH DOOR IN PLACE) 37 W x 56.5 H.</w:t>
      </w:r>
    </w:p>
    <w:p w:rsidR="009576DA" w:rsidRDefault="009576DA" w:rsidP="009576DA">
      <w:pPr>
        <w:pStyle w:val="NormalWeb"/>
      </w:pPr>
      <w:r>
        <w:rPr>
          <w:color w:val="000000"/>
        </w:rPr>
        <w:t>---------------------------------------------------------------------------------</w:t>
      </w:r>
    </w:p>
    <w:p w:rsidR="009576DA" w:rsidRDefault="009576DA" w:rsidP="009576DA">
      <w:pPr>
        <w:pStyle w:val="NormalWeb"/>
      </w:pPr>
      <w:r>
        <w:rPr>
          <w:rStyle w:val="Strong"/>
          <w:color w:val="000000"/>
        </w:rPr>
        <w:t>XXXL: Dimensions (cm) (Code PP70)</w:t>
      </w:r>
    </w:p>
    <w:p w:rsidR="009576DA" w:rsidRDefault="009576DA" w:rsidP="009576DA">
      <w:pPr>
        <w:pStyle w:val="NormalWeb"/>
      </w:pPr>
      <w:r>
        <w:rPr>
          <w:color w:val="000000"/>
        </w:rPr>
        <w:t>EXTERNAL: 115 L x 65 W x 81 H.</w:t>
      </w:r>
    </w:p>
    <w:p w:rsidR="009576DA" w:rsidRDefault="009576DA" w:rsidP="009576DA">
      <w:pPr>
        <w:pStyle w:val="NormalWeb"/>
      </w:pPr>
      <w:r>
        <w:rPr>
          <w:color w:val="000000"/>
        </w:rPr>
        <w:t>INTERNAL:  (101 to 108.5) L x (51 to 59) W x 78 H.</w:t>
      </w:r>
    </w:p>
    <w:p w:rsidR="009576DA" w:rsidRDefault="009576DA" w:rsidP="009576DA">
      <w:pPr>
        <w:pStyle w:val="NormalWeb"/>
      </w:pPr>
      <w:r>
        <w:rPr>
          <w:color w:val="000000"/>
        </w:rPr>
        <w:t>ENTRY: (WITH DOOR IN PLACE) 40 W x 63 H.</w:t>
      </w:r>
    </w:p>
    <w:p w:rsidR="009576DA" w:rsidRDefault="009576DA" w:rsidP="009576DA">
      <w:pPr>
        <w:pStyle w:val="NormalWeb"/>
      </w:pPr>
      <w:r>
        <w:rPr>
          <w:color w:val="000000"/>
        </w:rPr>
        <w:t>-----------------------------------------------------------------------------------</w:t>
      </w:r>
    </w:p>
    <w:p w:rsidR="009576DA" w:rsidRDefault="009576DA" w:rsidP="009576DA">
      <w:pPr>
        <w:pStyle w:val="NormalWeb"/>
      </w:pPr>
      <w:r>
        <w:rPr>
          <w:rStyle w:val="Strong"/>
          <w:color w:val="000000"/>
        </w:rPr>
        <w:t>4XL: Dimensions (cm) (Code PP80)</w:t>
      </w:r>
    </w:p>
    <w:p w:rsidR="009576DA" w:rsidRDefault="009576DA" w:rsidP="009576DA">
      <w:pPr>
        <w:pStyle w:val="NormalWeb"/>
      </w:pPr>
      <w:r>
        <w:rPr>
          <w:color w:val="000000"/>
        </w:rPr>
        <w:t>EXTERNAL: 115 L x 65 W x 87 H.</w:t>
      </w:r>
    </w:p>
    <w:p w:rsidR="009576DA" w:rsidRDefault="009576DA" w:rsidP="009576DA">
      <w:pPr>
        <w:pStyle w:val="NormalWeb"/>
      </w:pPr>
      <w:r>
        <w:rPr>
          <w:color w:val="000000"/>
        </w:rPr>
        <w:t>INTERNAL:  (101 to 108.5) L x (51 to 59) W x 82 H.</w:t>
      </w:r>
    </w:p>
    <w:p w:rsidR="009576DA" w:rsidRDefault="009576DA" w:rsidP="009576DA">
      <w:pPr>
        <w:pStyle w:val="NormalWeb"/>
      </w:pPr>
      <w:r>
        <w:rPr>
          <w:color w:val="000000"/>
        </w:rPr>
        <w:t>ENTRY: (WITH DOOR IN PLACE) 40 W x 68.5 H.</w:t>
      </w:r>
    </w:p>
    <w:p w:rsidR="009576DA" w:rsidRDefault="009576DA" w:rsidP="009576DA">
      <w:pPr>
        <w:pStyle w:val="NormalWeb"/>
      </w:pPr>
      <w:r>
        <w:rPr>
          <w:color w:val="000000"/>
        </w:rPr>
        <w:t>The PP80 crate is a PP70 carrier with an added removable height extender which is inserted between the two carrier halves.</w:t>
      </w:r>
    </w:p>
    <w:p w:rsidR="009576DA" w:rsidRDefault="009576DA" w:rsidP="009576DA">
      <w:pPr>
        <w:pStyle w:val="NormalWeb"/>
      </w:pPr>
      <w:r>
        <w:rPr>
          <w:color w:val="000000"/>
        </w:rPr>
        <w:t>-----------------------------------------------------------------------------------</w:t>
      </w:r>
    </w:p>
    <w:p w:rsidR="00A33624" w:rsidRDefault="00A33624"/>
    <w:sectPr w:rsidR="00A33624" w:rsidSect="00A33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76DA"/>
    <w:rsid w:val="009576DA"/>
    <w:rsid w:val="00A3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576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Company>Grizli777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Milty C</dc:creator>
  <cp:lastModifiedBy>Milty C</cp:lastModifiedBy>
  <cp:revision>1</cp:revision>
  <dcterms:created xsi:type="dcterms:W3CDTF">2017-08-06T07:55:00Z</dcterms:created>
  <dcterms:modified xsi:type="dcterms:W3CDTF">2017-08-06T07:56:00Z</dcterms:modified>
</cp:coreProperties>
</file>